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FC60" w14:textId="588994E5" w:rsidR="00333545" w:rsidRDefault="00333545"/>
    <w:p w14:paraId="3121EF2E" w14:textId="77777777" w:rsidR="00323373" w:rsidRDefault="00323373" w:rsidP="00D567D2">
      <w:pPr>
        <w:jc w:val="both"/>
      </w:pPr>
    </w:p>
    <w:p w14:paraId="5030B70B" w14:textId="3731CDAE" w:rsidR="00736772" w:rsidRDefault="00736772" w:rsidP="0073677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CON DECRETO DEL RETTORE N. 208, PROT. N. 20246/III/13, DEL 17 DICEMBRE 202</w:t>
      </w:r>
      <w:r w:rsidR="00B913F6">
        <w:rPr>
          <w:b/>
          <w:bCs/>
          <w:szCs w:val="24"/>
        </w:rPr>
        <w:t>4</w:t>
      </w:r>
      <w:r>
        <w:rPr>
          <w:b/>
          <w:bCs/>
          <w:szCs w:val="24"/>
        </w:rPr>
        <w:t>, SONO STATE APPROVATE LE GRADUATORIE RELATIVE ALLA SELEZIONE DEGLI STUDENTI ISCRITTI AI CORSI DI LAUREA DELL’UNIVERSITÀ DELLA VALLE D’AOSTA, AI FINI DELLA FREQUENZA DEL PRIMO SEMESTRE DELL’ANNO ACCADEMICO 2025/2026 IN MOBILITÀ PRESSO L’UNIVERSITÉ DU QUÉBEC À CHICOUTIMI (UQAC) E PRESSO L’UNIVERSITÉ DU QUÉBEC À RIMOUSKI (UQAR).</w:t>
      </w:r>
    </w:p>
    <w:p w14:paraId="77EAF43D" w14:textId="77777777" w:rsidR="00736772" w:rsidRDefault="00736772" w:rsidP="00736772">
      <w:pPr>
        <w:jc w:val="both"/>
        <w:rPr>
          <w:b/>
          <w:bCs/>
          <w:szCs w:val="24"/>
        </w:rPr>
      </w:pPr>
    </w:p>
    <w:p w14:paraId="0BA8C0CC" w14:textId="77777777" w:rsidR="00736772" w:rsidRDefault="00736772" w:rsidP="00736772">
      <w:pPr>
        <w:jc w:val="both"/>
        <w:rPr>
          <w:sz w:val="22"/>
          <w:szCs w:val="22"/>
        </w:rPr>
      </w:pPr>
    </w:p>
    <w:tbl>
      <w:tblPr>
        <w:tblW w:w="38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3546"/>
        <w:gridCol w:w="1700"/>
        <w:gridCol w:w="1696"/>
      </w:tblGrid>
      <w:tr w:rsidR="00736772" w:rsidRPr="00736772" w14:paraId="65E77FAD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16AB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Université du Québec à Chicoutimi (UQAC)</w:t>
            </w:r>
          </w:p>
        </w:tc>
      </w:tr>
      <w:tr w:rsidR="00736772" w14:paraId="2807DF8B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9FCB7" w14:textId="77777777" w:rsidR="00736772" w:rsidRDefault="007367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F5C2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Protocollo domanda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084A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PUNTEGGIO TOTALE</w:t>
            </w:r>
          </w:p>
        </w:tc>
      </w:tr>
      <w:tr w:rsidR="00736772" w14:paraId="1DBB3B50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7971C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CEF2E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17278 del 05/11/2024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081AA" w14:textId="77777777" w:rsidR="00736772" w:rsidRDefault="0073677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90,5516</w:t>
            </w:r>
          </w:p>
        </w:tc>
      </w:tr>
      <w:tr w:rsidR="00736772" w14:paraId="2D75AE46" w14:textId="77777777" w:rsidTr="00736772">
        <w:trPr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3CC3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AD05E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17881 del 14/11/2024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88396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90,3798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2CD860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</w:p>
        </w:tc>
      </w:tr>
      <w:tr w:rsidR="00736772" w14:paraId="5D122C78" w14:textId="77777777" w:rsidTr="00736772">
        <w:trPr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6D47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F8F6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18644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AC9BD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86,8167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A1F5D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</w:p>
        </w:tc>
      </w:tr>
      <w:tr w:rsidR="00736772" w14:paraId="442A8925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D0D6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86208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18037 del 18/11/2024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5A0E7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86,0000</w:t>
            </w:r>
          </w:p>
        </w:tc>
      </w:tr>
      <w:tr w:rsidR="00736772" w14:paraId="66E53520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385E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4584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18035 del 18/11/2024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6AADA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84,0990</w:t>
            </w:r>
          </w:p>
        </w:tc>
      </w:tr>
      <w:tr w:rsidR="00736772" w14:paraId="6E8EF1DB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F4DB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1C13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18641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C651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82,3800</w:t>
            </w:r>
          </w:p>
        </w:tc>
      </w:tr>
      <w:tr w:rsidR="00736772" w14:paraId="72047969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55FE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CDFCA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17880 del 14/11/2024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24596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81,4507</w:t>
            </w:r>
          </w:p>
        </w:tc>
      </w:tr>
      <w:tr w:rsidR="00736772" w14:paraId="14BE86C4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9CE5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B876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18853 del 28/11/2024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65457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79,0000</w:t>
            </w:r>
          </w:p>
        </w:tc>
      </w:tr>
      <w:tr w:rsidR="00736772" w14:paraId="58919936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DC1A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B58D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17359 del 06/11/2024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AF79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76,0889</w:t>
            </w:r>
          </w:p>
        </w:tc>
      </w:tr>
      <w:tr w:rsidR="00736772" w14:paraId="7872E788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87CE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9C5D9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17528 del 08/11/2024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7F1C5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70,7353</w:t>
            </w:r>
          </w:p>
        </w:tc>
      </w:tr>
      <w:tr w:rsidR="00736772" w14:paraId="73B7C261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4BDB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0FB7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18643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79C65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63,7500</w:t>
            </w:r>
          </w:p>
        </w:tc>
      </w:tr>
    </w:tbl>
    <w:p w14:paraId="6BA8EE75" w14:textId="77777777" w:rsidR="00736772" w:rsidRDefault="00736772" w:rsidP="00736772">
      <w:pPr>
        <w:jc w:val="both"/>
        <w:rPr>
          <w:sz w:val="22"/>
          <w:szCs w:val="22"/>
        </w:rPr>
      </w:pPr>
    </w:p>
    <w:tbl>
      <w:tblPr>
        <w:tblW w:w="38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3546"/>
        <w:gridCol w:w="1700"/>
        <w:gridCol w:w="1696"/>
      </w:tblGrid>
      <w:tr w:rsidR="00736772" w:rsidRPr="00736772" w14:paraId="4E60BC28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FC02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Université du Québec à Rimouski (UQAR)</w:t>
            </w:r>
          </w:p>
        </w:tc>
      </w:tr>
      <w:tr w:rsidR="00736772" w14:paraId="082CFD42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25CB" w14:textId="77777777" w:rsidR="00736772" w:rsidRDefault="007367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BFB9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Protocollo domanda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1A77" w14:textId="77777777" w:rsidR="00736772" w:rsidRDefault="00736772">
            <w:pPr>
              <w:tabs>
                <w:tab w:val="left" w:pos="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PUNTEGGIO TOTALE</w:t>
            </w:r>
          </w:p>
        </w:tc>
      </w:tr>
      <w:tr w:rsidR="00736772" w14:paraId="70686A03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7F07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1645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17278 del 05/11/2024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D3008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90,5516</w:t>
            </w:r>
          </w:p>
        </w:tc>
      </w:tr>
      <w:tr w:rsidR="00736772" w14:paraId="2CEEC91C" w14:textId="77777777" w:rsidTr="00736772">
        <w:trPr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DD63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192C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17881 del 14/11/2024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390B7" w14:textId="77777777" w:rsidR="00736772" w:rsidRDefault="0073677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90,3798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38D41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</w:p>
        </w:tc>
      </w:tr>
      <w:tr w:rsidR="00736772" w14:paraId="433A8F07" w14:textId="77777777" w:rsidTr="00736772">
        <w:trPr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107C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352AC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18644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739FF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86,8167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18B73F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</w:p>
        </w:tc>
      </w:tr>
      <w:tr w:rsidR="00736772" w14:paraId="46776E2F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E0A7" w14:textId="77777777" w:rsidR="00736772" w:rsidRDefault="0073677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029BB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18037 del 18/11/2024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DB436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86,0000</w:t>
            </w:r>
          </w:p>
        </w:tc>
      </w:tr>
      <w:tr w:rsidR="00736772" w14:paraId="179BA5EF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D07F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86A7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18035 del 18/11/2024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3B1E0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84,0990</w:t>
            </w:r>
          </w:p>
        </w:tc>
      </w:tr>
      <w:tr w:rsidR="00736772" w14:paraId="06A68E92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8735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4DDBC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18641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5B33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82,3800</w:t>
            </w:r>
          </w:p>
        </w:tc>
      </w:tr>
      <w:tr w:rsidR="00736772" w14:paraId="25FC0059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1EC0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08FEE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17880 del 14/11/2024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E71AE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81,4507</w:t>
            </w:r>
          </w:p>
        </w:tc>
      </w:tr>
      <w:tr w:rsidR="00736772" w14:paraId="318D594F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60B88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38E6" w14:textId="77777777" w:rsidR="00736772" w:rsidRDefault="0073677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18853 del 28/11/2024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496E3" w14:textId="77777777" w:rsidR="00736772" w:rsidRDefault="0073677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79,0000</w:t>
            </w:r>
          </w:p>
        </w:tc>
      </w:tr>
      <w:tr w:rsidR="00736772" w14:paraId="6C7E659E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F32F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9107D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17359 del 06/11/2024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A7103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76,0889</w:t>
            </w:r>
          </w:p>
        </w:tc>
      </w:tr>
      <w:tr w:rsidR="00736772" w14:paraId="0A0073AA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D3D08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B45A1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17528 del 08/11/2024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B16A4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70,7353</w:t>
            </w:r>
          </w:p>
        </w:tc>
      </w:tr>
      <w:tr w:rsidR="00736772" w14:paraId="79E098A4" w14:textId="77777777" w:rsidTr="00736772">
        <w:trPr>
          <w:gridAfter w:val="1"/>
          <w:wAfter w:w="1077" w:type="pct"/>
          <w:trHeight w:val="3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EB51" w14:textId="77777777" w:rsidR="00736772" w:rsidRDefault="00736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D62DC" w14:textId="77777777" w:rsidR="00736772" w:rsidRDefault="007367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18643 del 26/11/2024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662FE" w14:textId="77777777" w:rsidR="00736772" w:rsidRDefault="007367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63,7500</w:t>
            </w:r>
          </w:p>
        </w:tc>
      </w:tr>
    </w:tbl>
    <w:p w14:paraId="384CBAC6" w14:textId="77777777" w:rsidR="00736772" w:rsidRDefault="00736772" w:rsidP="00736772">
      <w:pPr>
        <w:jc w:val="both"/>
        <w:rPr>
          <w:sz w:val="22"/>
          <w:szCs w:val="22"/>
        </w:rPr>
      </w:pPr>
    </w:p>
    <w:p w14:paraId="0D2325BF" w14:textId="186BB5B4" w:rsidR="00F46BE4" w:rsidRPr="00F46BE4" w:rsidRDefault="00F46BE4" w:rsidP="00F46BE4">
      <w:pPr>
        <w:rPr>
          <w:sz w:val="28"/>
          <w:szCs w:val="28"/>
        </w:rPr>
      </w:pPr>
    </w:p>
    <w:p w14:paraId="25815C3D" w14:textId="6EBC443C" w:rsidR="00F46BE4" w:rsidRDefault="00F46BE4" w:rsidP="00F46BE4">
      <w:pPr>
        <w:rPr>
          <w:sz w:val="28"/>
          <w:szCs w:val="28"/>
        </w:rPr>
      </w:pPr>
    </w:p>
    <w:p w14:paraId="4792ABDB" w14:textId="60D7C65A" w:rsidR="00F46BE4" w:rsidRDefault="00F46BE4" w:rsidP="00F46BE4">
      <w:pPr>
        <w:rPr>
          <w:sz w:val="28"/>
          <w:szCs w:val="28"/>
        </w:rPr>
      </w:pPr>
    </w:p>
    <w:p w14:paraId="50E143B6" w14:textId="326C591E" w:rsidR="00F46BE4" w:rsidRDefault="00F46BE4" w:rsidP="00F46BE4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1A3AC65" w14:textId="7F193FA8" w:rsidR="00F46BE4" w:rsidRPr="00F46BE4" w:rsidRDefault="00F46BE4" w:rsidP="00F46BE4">
      <w:pPr>
        <w:rPr>
          <w:sz w:val="28"/>
          <w:szCs w:val="28"/>
        </w:rPr>
      </w:pPr>
    </w:p>
    <w:p w14:paraId="06AC0D3E" w14:textId="1184B042" w:rsidR="00F46BE4" w:rsidRPr="00F46BE4" w:rsidRDefault="00F46BE4" w:rsidP="00F46BE4">
      <w:pPr>
        <w:rPr>
          <w:sz w:val="28"/>
          <w:szCs w:val="28"/>
        </w:rPr>
      </w:pPr>
    </w:p>
    <w:p w14:paraId="2A6A9850" w14:textId="77777777" w:rsidR="00F46BE4" w:rsidRPr="00F46BE4" w:rsidRDefault="00F46BE4" w:rsidP="00F46BE4">
      <w:pPr>
        <w:rPr>
          <w:sz w:val="28"/>
          <w:szCs w:val="28"/>
        </w:rPr>
      </w:pPr>
    </w:p>
    <w:sectPr w:rsidR="00F46BE4" w:rsidRPr="00F46BE4" w:rsidSect="00161B4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B809" w14:textId="77777777" w:rsidR="00503A09" w:rsidRDefault="00503A09">
      <w:r>
        <w:separator/>
      </w:r>
    </w:p>
  </w:endnote>
  <w:endnote w:type="continuationSeparator" w:id="0">
    <w:p w14:paraId="75A81AC0" w14:textId="77777777" w:rsidR="00503A09" w:rsidRDefault="00503A09">
      <w:r>
        <w:continuationSeparator/>
      </w:r>
    </w:p>
  </w:endnote>
  <w:endnote w:type="continuationNotice" w:id="1">
    <w:p w14:paraId="0CFE7215" w14:textId="77777777" w:rsidR="00503A09" w:rsidRDefault="00503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4457"/>
      <w:gridCol w:w="2439"/>
    </w:tblGrid>
    <w:tr w:rsidR="00EF67ED" w:rsidRPr="00BC6993" w14:paraId="464DFC70" w14:textId="77777777" w:rsidTr="000A0CF4">
      <w:tc>
        <w:tcPr>
          <w:tcW w:w="3448" w:type="dxa"/>
        </w:tcPr>
        <w:p w14:paraId="464DFC6D" w14:textId="77777777" w:rsidR="00EF67ED" w:rsidRPr="00C05D78" w:rsidRDefault="00EF67ED">
          <w:pPr>
            <w:pStyle w:val="Pidipagina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4457" w:type="dxa"/>
        </w:tcPr>
        <w:p w14:paraId="464DFC6E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</w:rPr>
          </w:pPr>
        </w:p>
      </w:tc>
      <w:tc>
        <w:tcPr>
          <w:tcW w:w="2439" w:type="dxa"/>
        </w:tcPr>
        <w:p w14:paraId="464DFC6F" w14:textId="77777777" w:rsidR="00EF67ED" w:rsidRPr="00C05D78" w:rsidRDefault="00EF67ED" w:rsidP="00EF67ED">
          <w:pPr>
            <w:pStyle w:val="Pidipagina"/>
            <w:jc w:val="right"/>
            <w:rPr>
              <w:rFonts w:ascii="FreesiaUPC" w:hAnsi="FreesiaUPC" w:cs="FreesiaUPC"/>
              <w:color w:val="244061" w:themeColor="accent1" w:themeShade="80"/>
              <w:sz w:val="20"/>
              <w:lang w:val="en-US"/>
            </w:rPr>
          </w:pPr>
        </w:p>
      </w:tc>
    </w:tr>
  </w:tbl>
  <w:p w14:paraId="464DFC71" w14:textId="77777777" w:rsidR="000440F8" w:rsidRPr="000B06AE" w:rsidRDefault="000440F8" w:rsidP="000A0CF4">
    <w:pPr>
      <w:pStyle w:val="Pidipagina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5" w14:textId="2A2F1BAA" w:rsidR="00C50578" w:rsidRPr="00333545" w:rsidRDefault="00F46BE4" w:rsidP="00333545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510C3" wp14:editId="30A0F80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120130" cy="8318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F1A7" w14:textId="77777777" w:rsidR="00503A09" w:rsidRDefault="00503A09">
      <w:r>
        <w:separator/>
      </w:r>
    </w:p>
  </w:footnote>
  <w:footnote w:type="continuationSeparator" w:id="0">
    <w:p w14:paraId="15B21475" w14:textId="77777777" w:rsidR="00503A09" w:rsidRDefault="00503A09">
      <w:r>
        <w:continuationSeparator/>
      </w:r>
    </w:p>
  </w:footnote>
  <w:footnote w:type="continuationNotice" w:id="1">
    <w:p w14:paraId="63512624" w14:textId="77777777" w:rsidR="00503A09" w:rsidRDefault="00503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6A" w14:textId="77777777" w:rsidR="00C50578" w:rsidRDefault="00C50578" w:rsidP="00EF67ED">
    <w:pPr>
      <w:pStyle w:val="Intestazione"/>
    </w:pPr>
  </w:p>
  <w:p w14:paraId="464DFC6B" w14:textId="77777777" w:rsidR="00C50578" w:rsidRDefault="00C50578" w:rsidP="00EF67ED">
    <w:pPr>
      <w:pStyle w:val="Intestazione"/>
    </w:pPr>
  </w:p>
  <w:p w14:paraId="464DFC6C" w14:textId="77777777" w:rsidR="000440F8" w:rsidRDefault="000440F8" w:rsidP="00EF6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FC72" w14:textId="77777777" w:rsidR="00333545" w:rsidRDefault="00333545" w:rsidP="00333545">
    <w:pPr>
      <w:pStyle w:val="Intestazione"/>
    </w:pPr>
  </w:p>
  <w:p w14:paraId="464DFC73" w14:textId="77777777" w:rsidR="00333545" w:rsidRDefault="00333545" w:rsidP="00333545">
    <w:pPr>
      <w:pStyle w:val="Intestazione"/>
    </w:pPr>
    <w:r>
      <w:rPr>
        <w:noProof/>
      </w:rPr>
      <w:drawing>
        <wp:inline distT="0" distB="0" distL="0" distR="0" wp14:anchorId="464DFC76" wp14:editId="464DFC77">
          <wp:extent cx="3305175" cy="870718"/>
          <wp:effectExtent l="19050" t="0" r="9525" b="0"/>
          <wp:docPr id="2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70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4DFC74" w14:textId="77777777" w:rsidR="00C50578" w:rsidRPr="00333545" w:rsidRDefault="00C50578" w:rsidP="003335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0ED"/>
    <w:multiLevelType w:val="hybridMultilevel"/>
    <w:tmpl w:val="D308808E"/>
    <w:lvl w:ilvl="0" w:tplc="0410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26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45"/>
    <w:rsid w:val="00031F7D"/>
    <w:rsid w:val="000440F8"/>
    <w:rsid w:val="0005227C"/>
    <w:rsid w:val="000525AC"/>
    <w:rsid w:val="000A0CF4"/>
    <w:rsid w:val="000B06AE"/>
    <w:rsid w:val="00161B40"/>
    <w:rsid w:val="001A75AA"/>
    <w:rsid w:val="002846E5"/>
    <w:rsid w:val="002D3BBE"/>
    <w:rsid w:val="002D537A"/>
    <w:rsid w:val="002D6D5A"/>
    <w:rsid w:val="00323373"/>
    <w:rsid w:val="00333545"/>
    <w:rsid w:val="00404F33"/>
    <w:rsid w:val="00452724"/>
    <w:rsid w:val="004E60AA"/>
    <w:rsid w:val="00503A09"/>
    <w:rsid w:val="00527536"/>
    <w:rsid w:val="00597680"/>
    <w:rsid w:val="005A5198"/>
    <w:rsid w:val="00600B91"/>
    <w:rsid w:val="00697126"/>
    <w:rsid w:val="006A1F16"/>
    <w:rsid w:val="006C7045"/>
    <w:rsid w:val="006E74D4"/>
    <w:rsid w:val="006F4119"/>
    <w:rsid w:val="00703D13"/>
    <w:rsid w:val="00733485"/>
    <w:rsid w:val="00736772"/>
    <w:rsid w:val="00750125"/>
    <w:rsid w:val="00787398"/>
    <w:rsid w:val="007E373B"/>
    <w:rsid w:val="007F41F1"/>
    <w:rsid w:val="0081022F"/>
    <w:rsid w:val="00850E06"/>
    <w:rsid w:val="00852044"/>
    <w:rsid w:val="008A0132"/>
    <w:rsid w:val="008A3A7A"/>
    <w:rsid w:val="008D57A7"/>
    <w:rsid w:val="00A5058B"/>
    <w:rsid w:val="00A51563"/>
    <w:rsid w:val="00AA4B5B"/>
    <w:rsid w:val="00B04DF7"/>
    <w:rsid w:val="00B171E7"/>
    <w:rsid w:val="00B21E85"/>
    <w:rsid w:val="00B36C8E"/>
    <w:rsid w:val="00B430C5"/>
    <w:rsid w:val="00B567A9"/>
    <w:rsid w:val="00B61568"/>
    <w:rsid w:val="00B910DA"/>
    <w:rsid w:val="00B913F6"/>
    <w:rsid w:val="00BC6993"/>
    <w:rsid w:val="00C05D78"/>
    <w:rsid w:val="00C50578"/>
    <w:rsid w:val="00C624E8"/>
    <w:rsid w:val="00C777B8"/>
    <w:rsid w:val="00CB7840"/>
    <w:rsid w:val="00D06BDC"/>
    <w:rsid w:val="00D17707"/>
    <w:rsid w:val="00D567D2"/>
    <w:rsid w:val="00E04599"/>
    <w:rsid w:val="00E370EA"/>
    <w:rsid w:val="00ED2A7E"/>
    <w:rsid w:val="00ED7C93"/>
    <w:rsid w:val="00EE48D8"/>
    <w:rsid w:val="00EF67ED"/>
    <w:rsid w:val="00F31B5F"/>
    <w:rsid w:val="00F46BE4"/>
    <w:rsid w:val="00FB27E7"/>
    <w:rsid w:val="00FC451E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DFC60"/>
  <w15:docId w15:val="{DE0334D5-1F31-4EE1-A0AC-6CCBF3B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F8"/>
    <w:rPr>
      <w:sz w:val="24"/>
    </w:rPr>
  </w:style>
  <w:style w:type="paragraph" w:styleId="Titolo1">
    <w:name w:val="heading 1"/>
    <w:basedOn w:val="Normale"/>
    <w:next w:val="Normale"/>
    <w:qFormat/>
    <w:rsid w:val="000440F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440F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0440F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rsid w:val="00EF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67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7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D2A7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2A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8936F-F0E4-49B1-89A5-7A24B124B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50082-46F6-4BF7-BA45-9A57CCD937E6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1698F8D7-7CBC-49B7-9647-D0333CB04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D0B07-CC67-41C4-8C7A-46195231D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VISUAL</Company>
  <LinksUpToDate>false</LinksUpToDate>
  <CharactersWithSpaces>1290</CharactersWithSpaces>
  <SharedDoc>false</SharedDoc>
  <HLinks>
    <vt:vector size="12" baseType="variant">
      <vt:variant>
        <vt:i4>1572947</vt:i4>
      </vt:variant>
      <vt:variant>
        <vt:i4>1538</vt:i4>
      </vt:variant>
      <vt:variant>
        <vt:i4>1025</vt:i4>
      </vt:variant>
      <vt:variant>
        <vt:i4>1</vt:i4>
      </vt:variant>
      <vt:variant>
        <vt:lpwstr>::x modelli:C_int_VV.jpg</vt:lpwstr>
      </vt:variant>
      <vt:variant>
        <vt:lpwstr/>
      </vt:variant>
      <vt:variant>
        <vt:i4>2818059</vt:i4>
      </vt:variant>
      <vt:variant>
        <vt:i4>1541</vt:i4>
      </vt:variant>
      <vt:variant>
        <vt:i4>1026</vt:i4>
      </vt:variant>
      <vt:variant>
        <vt:i4>1</vt:i4>
      </vt:variant>
      <vt:variant>
        <vt:lpwstr>::x modelli:letterePP.jpg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f.rollandin</dc:creator>
  <cp:lastModifiedBy>Samantha Marthyn</cp:lastModifiedBy>
  <cp:revision>50</cp:revision>
  <cp:lastPrinted>2021-07-12T07:52:00Z</cp:lastPrinted>
  <dcterms:created xsi:type="dcterms:W3CDTF">2017-06-21T10:29:00Z</dcterms:created>
  <dcterms:modified xsi:type="dcterms:W3CDTF">2024-12-19T10:00:00Z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