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482" w14:textId="77777777"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</w:p>
    <w:p w14:paraId="63D1F3C7" w14:textId="77777777"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08821082" w14:textId="77777777"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0BFFE55" w14:textId="77777777" w:rsidR="00182D67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DF0DE9"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182D67">
        <w:rPr>
          <w:rFonts w:ascii="Garamond" w:hAnsi="Garamond"/>
          <w:b/>
          <w:szCs w:val="22"/>
        </w:rPr>
        <w:t xml:space="preserve"> e Gestione</w:t>
      </w:r>
      <w:r>
        <w:rPr>
          <w:rFonts w:ascii="Garamond" w:hAnsi="Garamond"/>
          <w:b/>
          <w:szCs w:val="22"/>
        </w:rPr>
        <w:t xml:space="preserve"> </w:t>
      </w:r>
      <w:r w:rsidR="00182D67">
        <w:rPr>
          <w:rFonts w:ascii="Garamond" w:hAnsi="Garamond"/>
          <w:b/>
          <w:szCs w:val="22"/>
        </w:rPr>
        <w:t>Documentale</w:t>
      </w:r>
    </w:p>
    <w:p w14:paraId="608CB1B5" w14:textId="77777777" w:rsidR="00A413C2" w:rsidRPr="00DF0DE9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Strada Cappuccini n. 2/A</w:t>
      </w:r>
    </w:p>
    <w:p w14:paraId="108A5AC1" w14:textId="77777777" w:rsidR="00A413C2" w:rsidRPr="00DF0DE9" w:rsidRDefault="001C6D9F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11100 AOSTA</w:t>
      </w:r>
    </w:p>
    <w:p w14:paraId="26C84F91" w14:textId="1F4BE376"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D454E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prima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 – Settore concorsuale </w:t>
      </w:r>
      <w:r w:rsidR="006D5B2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14/</w:t>
      </w:r>
      <w:r w:rsidR="00F4509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F4509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Filosofia politica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S.S.D. </w:t>
      </w:r>
      <w:r w:rsidR="00F4509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SPS/01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: </w:t>
      </w:r>
      <w:r w:rsidR="0038142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Filosofia politica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38142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economiche e politiche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Vallée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14:paraId="6DA14304" w14:textId="77777777"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E94EC62" w14:textId="77777777"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14:paraId="123D563A" w14:textId="77777777"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5621B4C1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6620271A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A890C39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14:paraId="76A6E99B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C5CC5BB" w14:textId="77777777" w:rsidR="00760404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>e</w:t>
      </w:r>
      <w:r w:rsidR="0028670E"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14:paraId="0E1AA2D4" w14:textId="77777777" w:rsidR="0008660C" w:rsidRPr="00DF0DE9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14:paraId="2EE5574A" w14:textId="77777777"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proofErr w:type="gramStart"/>
      <w:r w:rsidR="00142272" w:rsidRPr="00DF0DE9">
        <w:rPr>
          <w:sz w:val="24"/>
          <w:szCs w:val="24"/>
        </w:rPr>
        <w:t>…….</w:t>
      </w:r>
      <w:proofErr w:type="gramEnd"/>
      <w:r w:rsidR="00142272" w:rsidRPr="00DF0DE9">
        <w:rPr>
          <w:sz w:val="24"/>
          <w:szCs w:val="24"/>
        </w:rPr>
        <w:t>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14:paraId="2F52752B" w14:textId="77777777"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0965D0CF" w14:textId="77777777"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208550A" w14:textId="77777777"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34B3312F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97295AA" w14:textId="77777777"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1BE48070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8200ED2" w14:textId="77777777"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70E568BA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BEF8AA1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FA5FB10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3D9D4D9C" w14:textId="77777777"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6B7275F" w14:textId="77777777"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di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14:paraId="4B6E4F36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14:paraId="61E1B371" w14:textId="34965961" w:rsidR="00FC49D2" w:rsidRDefault="00FC49D2" w:rsidP="00FC49D2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</w:t>
      </w:r>
      <w:r w:rsidRPr="00FC49D2">
        <w:rPr>
          <w:sz w:val="24"/>
          <w:szCs w:val="24"/>
        </w:rPr>
        <w:t xml:space="preserve">idoneità per la </w:t>
      </w:r>
      <w:r w:rsidR="00763223">
        <w:rPr>
          <w:sz w:val="24"/>
          <w:szCs w:val="24"/>
        </w:rPr>
        <w:t>prima</w:t>
      </w:r>
      <w:r w:rsidRPr="00FC49D2">
        <w:rPr>
          <w:sz w:val="24"/>
          <w:szCs w:val="24"/>
        </w:rPr>
        <w:t xml:space="preserve"> fascia conseguita ai sensi della Legge n. 210/1998 per un settore scientifico-disciplinare compreso nel settore concorsuale o in uno dei settori concorsuali ricompresi nel medesimo </w:t>
      </w:r>
      <w:proofErr w:type="spellStart"/>
      <w:r w:rsidRPr="00FC49D2">
        <w:rPr>
          <w:sz w:val="24"/>
          <w:szCs w:val="24"/>
        </w:rPr>
        <w:t>macrosettore</w:t>
      </w:r>
      <w:proofErr w:type="spellEnd"/>
      <w:r w:rsidRPr="00FC49D2">
        <w:rPr>
          <w:sz w:val="24"/>
          <w:szCs w:val="24"/>
        </w:rPr>
        <w:t xml:space="preserve">, limitatamente al </w:t>
      </w:r>
      <w:r>
        <w:rPr>
          <w:sz w:val="24"/>
          <w:szCs w:val="24"/>
        </w:rPr>
        <w:t xml:space="preserve">suo </w:t>
      </w:r>
      <w:r w:rsidRPr="00FC49D2">
        <w:rPr>
          <w:sz w:val="24"/>
          <w:szCs w:val="24"/>
        </w:rPr>
        <w:t>periodo di validità</w:t>
      </w:r>
      <w:r w:rsidRPr="0008660C">
        <w:rPr>
          <w:sz w:val="24"/>
          <w:szCs w:val="24"/>
        </w:rPr>
        <w:t>;</w:t>
      </w:r>
    </w:p>
    <w:p w14:paraId="2AADD450" w14:textId="46CB442D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</w:t>
      </w:r>
      <w:r w:rsidR="00AB69B2">
        <w:rPr>
          <w:sz w:val="24"/>
          <w:szCs w:val="24"/>
        </w:rPr>
        <w:t>prima</w:t>
      </w:r>
      <w:r w:rsidRPr="0008660C">
        <w:rPr>
          <w:sz w:val="24"/>
          <w:szCs w:val="24"/>
        </w:rPr>
        <w:t xml:space="preserve"> fascia già in servizio </w:t>
      </w:r>
      <w:r w:rsidR="00FC49D2">
        <w:rPr>
          <w:sz w:val="24"/>
          <w:szCs w:val="24"/>
        </w:rPr>
        <w:t xml:space="preserve">presso altri atenei </w:t>
      </w:r>
      <w:r w:rsidRPr="0008660C">
        <w:rPr>
          <w:sz w:val="24"/>
          <w:szCs w:val="24"/>
        </w:rPr>
        <w:t>alla data di entrata in vigore della legge n. 240/2010, ossia al 29 gennaio 2011;</w:t>
      </w:r>
    </w:p>
    <w:p w14:paraId="69B6C7DE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quelle oggetto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14:paraId="241E8271" w14:textId="77777777"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nelle liste elettorali del Comune di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14:paraId="417EE704" w14:textId="77777777" w:rsidR="006A01E6" w:rsidRPr="00BD3B19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>(per i cittadini non italiani) di</w:t>
      </w:r>
      <w:r w:rsidRPr="00BD3B19">
        <w:rPr>
          <w:sz w:val="24"/>
          <w:szCs w:val="24"/>
        </w:rPr>
        <w:t xml:space="preserve"> </w:t>
      </w:r>
      <w:r w:rsidRPr="00BD3B19">
        <w:rPr>
          <w:rFonts w:ascii="Times New Roman" w:hAnsi="Times New Roman"/>
          <w:sz w:val="24"/>
          <w:szCs w:val="24"/>
        </w:rPr>
        <w:t>essere in godimento dei diritti civili e politici nello Stato di appartenenza o di provenienza;</w:t>
      </w:r>
    </w:p>
    <w:p w14:paraId="3C71669C" w14:textId="630D32F0" w:rsidR="00CD0AA7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 xml:space="preserve">(per i cittadini non italiani) di avere un’adeguata conoscenza </w:t>
      </w:r>
      <w:proofErr w:type="gramStart"/>
      <w:r w:rsidRPr="00BD3B19">
        <w:rPr>
          <w:rFonts w:ascii="Times New Roman" w:hAnsi="Times New Roman"/>
          <w:sz w:val="24"/>
          <w:szCs w:val="24"/>
        </w:rPr>
        <w:t>della lingua italiana</w:t>
      </w:r>
      <w:proofErr w:type="gramEnd"/>
      <w:r w:rsidRPr="00BD3B19">
        <w:rPr>
          <w:rFonts w:ascii="Times New Roman" w:hAnsi="Times New Roman"/>
          <w:sz w:val="24"/>
          <w:szCs w:val="24"/>
        </w:rPr>
        <w:t>;</w:t>
      </w:r>
    </w:p>
    <w:p w14:paraId="0C680B4A" w14:textId="47A98D6C" w:rsidR="002666A0" w:rsidRPr="00BD3B19" w:rsidRDefault="002666A0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un</w:t>
      </w:r>
      <w:r w:rsidR="001B7852">
        <w:rPr>
          <w:rFonts w:ascii="Times New Roman" w:hAnsi="Times New Roman"/>
          <w:sz w:val="24"/>
          <w:szCs w:val="24"/>
        </w:rPr>
        <w:t>a buona</w:t>
      </w:r>
      <w:r>
        <w:rPr>
          <w:rFonts w:ascii="Times New Roman" w:hAnsi="Times New Roman"/>
          <w:sz w:val="24"/>
          <w:szCs w:val="24"/>
        </w:rPr>
        <w:t xml:space="preserve"> conoscenza d</w:t>
      </w:r>
      <w:r w:rsidR="007921A6">
        <w:rPr>
          <w:rFonts w:ascii="Times New Roman" w:hAnsi="Times New Roman"/>
          <w:sz w:val="24"/>
          <w:szCs w:val="24"/>
        </w:rPr>
        <w:t>i una lingua europea</w:t>
      </w:r>
      <w:r w:rsidR="00F85EE7">
        <w:rPr>
          <w:rFonts w:ascii="Times New Roman" w:hAnsi="Times New Roman"/>
          <w:sz w:val="24"/>
          <w:szCs w:val="24"/>
        </w:rPr>
        <w:t>, oltre all’italiano, desumibile dal curriculum vitae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14:paraId="657A4690" w14:textId="77777777"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non aver riportato condanne penali e di non aver procedimenti penali a carico, ovvero, di avere i seguenti procedimenti pendenti e/o condanne </w:t>
      </w:r>
      <w:proofErr w:type="gramStart"/>
      <w:r>
        <w:rPr>
          <w:rFonts w:ascii="Times New Roman" w:hAnsi="Times New Roman"/>
          <w:sz w:val="24"/>
          <w:szCs w:val="24"/>
        </w:rPr>
        <w:t>penali:…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……………………………;</w:t>
      </w:r>
    </w:p>
    <w:p w14:paraId="1EF1DEA0" w14:textId="77777777"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3FF67193" w14:textId="37983232" w:rsidR="00171008" w:rsidRPr="00B47BCC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="001C6D9F" w:rsidRPr="001C6D9F">
        <w:t xml:space="preserve"> </w:t>
      </w:r>
      <w:r w:rsidR="001C6D9F" w:rsidRPr="001C6D9F">
        <w:rPr>
          <w:rFonts w:ascii="Times New Roman" w:hAnsi="Times New Roman"/>
          <w:sz w:val="24"/>
          <w:szCs w:val="24"/>
        </w:rPr>
        <w:t xml:space="preserve">non avere un grado di parentela </w:t>
      </w:r>
      <w:r w:rsidR="00FC49D2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14:paraId="6C6FD8E2" w14:textId="77777777"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</w:t>
      </w:r>
      <w:proofErr w:type="gramStart"/>
      <w:r w:rsidR="00F35FCF">
        <w:rPr>
          <w:rFonts w:ascii="Times New Roman" w:hAnsi="Times New Roman"/>
          <w:sz w:val="24"/>
          <w:szCs w:val="24"/>
        </w:rPr>
        <w:t>…….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. - CAP ………… - Comune di ……………… - Provincia …………... Telefono: ……………………… E-mail: ……………………………………. riservandosi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14:paraId="19E0570E" w14:textId="77777777"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4E787ECA" w14:textId="77777777"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7FA4E8E4" w14:textId="77777777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7487670A" w14:textId="77777777"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988E059" w14:textId="77777777"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3137798" w14:textId="1E49D282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</w:t>
      </w:r>
      <w:r w:rsidR="005E2658">
        <w:rPr>
          <w:sz w:val="24"/>
          <w:szCs w:val="24"/>
        </w:rPr>
        <w:t>,</w:t>
      </w:r>
      <w:r w:rsidRPr="00DF0DE9">
        <w:rPr>
          <w:sz w:val="24"/>
          <w:szCs w:val="24"/>
        </w:rPr>
        <w:t xml:space="preserve"> didattica</w:t>
      </w:r>
      <w:r w:rsidRPr="00B47BCC">
        <w:rPr>
          <w:color w:val="000000"/>
          <w:sz w:val="24"/>
          <w:szCs w:val="24"/>
        </w:rPr>
        <w:t xml:space="preserve"> </w:t>
      </w:r>
      <w:r w:rsidR="005E2658">
        <w:rPr>
          <w:color w:val="000000"/>
          <w:sz w:val="24"/>
          <w:szCs w:val="24"/>
        </w:rPr>
        <w:t xml:space="preserve">e gestionale </w:t>
      </w:r>
      <w:r w:rsidRPr="00B47BCC">
        <w:rPr>
          <w:color w:val="000000"/>
          <w:sz w:val="24"/>
          <w:szCs w:val="24"/>
        </w:rPr>
        <w:t>svolte;</w:t>
      </w:r>
    </w:p>
    <w:p w14:paraId="7CDFE412" w14:textId="0A2C0601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 w:rsidR="009156AF">
        <w:rPr>
          <w:color w:val="000000"/>
          <w:sz w:val="24"/>
          <w:szCs w:val="24"/>
        </w:rPr>
        <w:t>20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343D8F49" w14:textId="2FCC1955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 w:rsidR="00135B05">
        <w:rPr>
          <w:color w:val="000000"/>
          <w:sz w:val="24"/>
          <w:szCs w:val="24"/>
        </w:rPr>
        <w:t>20</w:t>
      </w:r>
      <w:r w:rsidRPr="00B47BCC">
        <w:rPr>
          <w:color w:val="000000"/>
          <w:sz w:val="24"/>
          <w:szCs w:val="24"/>
        </w:rPr>
        <w:t>);</w:t>
      </w:r>
    </w:p>
    <w:p w14:paraId="38AEAA07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1FBDA576" w14:textId="77777777" w:rsid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FA3543">
        <w:rPr>
          <w:color w:val="000000"/>
          <w:sz w:val="24"/>
          <w:szCs w:val="24"/>
        </w:rPr>
        <w:t>;</w:t>
      </w:r>
    </w:p>
    <w:p w14:paraId="49816E51" w14:textId="77777777" w:rsidR="00FA3543" w:rsidRPr="00C37684" w:rsidRDefault="00FA3543" w:rsidP="000249F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7684">
        <w:rPr>
          <w:sz w:val="24"/>
          <w:szCs w:val="24"/>
        </w:rPr>
        <w:t xml:space="preserve">(per i cittadini non italiani) </w:t>
      </w:r>
      <w:r w:rsidRPr="00C37684">
        <w:rPr>
          <w:color w:val="000000"/>
          <w:sz w:val="24"/>
          <w:szCs w:val="24"/>
        </w:rPr>
        <w:t>copia elettronica in formato pdf dei titoli in possesso certificati dalle competenti autorità dello Stato di cui lo straniero è cittadino</w:t>
      </w:r>
      <w:r w:rsidR="00C37684" w:rsidRPr="00C37684">
        <w:rPr>
          <w:color w:val="000000"/>
          <w:sz w:val="24"/>
          <w:szCs w:val="24"/>
        </w:rPr>
        <w:t xml:space="preserve"> – nel caso di </w:t>
      </w:r>
      <w:r w:rsidR="00C37684">
        <w:rPr>
          <w:color w:val="000000"/>
          <w:sz w:val="24"/>
          <w:szCs w:val="24"/>
        </w:rPr>
        <w:t xml:space="preserve">presentazione di </w:t>
      </w:r>
      <w:r w:rsidR="00876B67" w:rsidRPr="00C37684">
        <w:rPr>
          <w:color w:val="000000"/>
          <w:sz w:val="24"/>
          <w:szCs w:val="24"/>
        </w:rPr>
        <w:t xml:space="preserve">documenti redatti in lingua straniera deve essere allegata una traduzione, in </w:t>
      </w:r>
      <w:proofErr w:type="gramStart"/>
      <w:r w:rsidR="00876B67" w:rsidRPr="00C37684">
        <w:rPr>
          <w:color w:val="000000"/>
          <w:sz w:val="24"/>
          <w:szCs w:val="24"/>
        </w:rPr>
        <w:t>lingua italiana</w:t>
      </w:r>
      <w:proofErr w:type="gramEnd"/>
      <w:r w:rsidR="00876B67" w:rsidRPr="00C37684">
        <w:rPr>
          <w:color w:val="000000"/>
          <w:sz w:val="24"/>
          <w:szCs w:val="24"/>
        </w:rPr>
        <w:t>, certificata conforme al testo straniero, redatta dalla competente rappresentanza diplomatica o consolare italiana ovvero da un traduttore ufficiale</w:t>
      </w:r>
      <w:r w:rsidR="00C37684" w:rsidRPr="00C37684">
        <w:rPr>
          <w:color w:val="000000"/>
          <w:sz w:val="24"/>
          <w:szCs w:val="24"/>
        </w:rPr>
        <w:t>.</w:t>
      </w:r>
    </w:p>
    <w:p w14:paraId="0571FA16" w14:textId="77777777"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0093DD9C" w14:textId="77777777" w:rsidR="00450304" w:rsidRDefault="00450304" w:rsidP="00450304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="002C7322"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11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43A96551" w14:textId="77777777"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4A09E61" w14:textId="77777777"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30E8DF42" w14:textId="77777777"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 w:rsidR="00DF0DE9">
        <w:rPr>
          <w:rFonts w:ascii="Times New Roman" w:hAnsi="Times New Roman"/>
          <w:sz w:val="24"/>
          <w:szCs w:val="24"/>
        </w:rPr>
        <w:t xml:space="preserve">  </w:t>
      </w:r>
      <w:r w:rsidR="00AD74DF">
        <w:rPr>
          <w:rFonts w:ascii="Times New Roman" w:hAnsi="Times New Roman"/>
          <w:sz w:val="24"/>
          <w:szCs w:val="24"/>
        </w:rPr>
        <w:t>_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</w:t>
      </w:r>
    </w:p>
    <w:p w14:paraId="70C9AFA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0464A13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3898516" w14:textId="77777777"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14:paraId="6DC3691E" w14:textId="77777777"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12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0224" w14:textId="77777777" w:rsidR="001146A3" w:rsidRDefault="001146A3" w:rsidP="00B37A42">
      <w:r>
        <w:separator/>
      </w:r>
    </w:p>
  </w:endnote>
  <w:endnote w:type="continuationSeparator" w:id="0">
    <w:p w14:paraId="43FCAC1D" w14:textId="77777777" w:rsidR="001146A3" w:rsidRDefault="001146A3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ACB29CD" w14:textId="77777777"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F5058" w14:textId="77777777"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5AD1" w14:textId="77777777" w:rsidR="001146A3" w:rsidRDefault="001146A3" w:rsidP="00B37A42">
      <w:r>
        <w:separator/>
      </w:r>
    </w:p>
  </w:footnote>
  <w:footnote w:type="continuationSeparator" w:id="0">
    <w:p w14:paraId="335ED603" w14:textId="77777777" w:rsidR="001146A3" w:rsidRDefault="001146A3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D162A"/>
    <w:rsid w:val="000E1DDA"/>
    <w:rsid w:val="00105BAA"/>
    <w:rsid w:val="00106CD7"/>
    <w:rsid w:val="001146A3"/>
    <w:rsid w:val="0013339B"/>
    <w:rsid w:val="00134084"/>
    <w:rsid w:val="00135B05"/>
    <w:rsid w:val="00141C1B"/>
    <w:rsid w:val="00142272"/>
    <w:rsid w:val="00145A65"/>
    <w:rsid w:val="00147EE7"/>
    <w:rsid w:val="00162AF6"/>
    <w:rsid w:val="00171008"/>
    <w:rsid w:val="00182D67"/>
    <w:rsid w:val="00195164"/>
    <w:rsid w:val="00196779"/>
    <w:rsid w:val="001A2EAF"/>
    <w:rsid w:val="001B7852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416AC"/>
    <w:rsid w:val="00252C63"/>
    <w:rsid w:val="002666A0"/>
    <w:rsid w:val="0028670E"/>
    <w:rsid w:val="002902EA"/>
    <w:rsid w:val="002C4083"/>
    <w:rsid w:val="002C6FA3"/>
    <w:rsid w:val="002C7322"/>
    <w:rsid w:val="002D5D15"/>
    <w:rsid w:val="002E022B"/>
    <w:rsid w:val="00332B35"/>
    <w:rsid w:val="00343955"/>
    <w:rsid w:val="003810E7"/>
    <w:rsid w:val="00381421"/>
    <w:rsid w:val="00396965"/>
    <w:rsid w:val="003A0B7C"/>
    <w:rsid w:val="003A6595"/>
    <w:rsid w:val="0043203E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3EBE"/>
    <w:rsid w:val="005049FC"/>
    <w:rsid w:val="00531282"/>
    <w:rsid w:val="00533401"/>
    <w:rsid w:val="00551040"/>
    <w:rsid w:val="005757B5"/>
    <w:rsid w:val="00575AFD"/>
    <w:rsid w:val="005932ED"/>
    <w:rsid w:val="00593659"/>
    <w:rsid w:val="005C4D86"/>
    <w:rsid w:val="005E2658"/>
    <w:rsid w:val="00610A0B"/>
    <w:rsid w:val="006368F5"/>
    <w:rsid w:val="00656094"/>
    <w:rsid w:val="006741E1"/>
    <w:rsid w:val="00687A85"/>
    <w:rsid w:val="006945AC"/>
    <w:rsid w:val="006A01E6"/>
    <w:rsid w:val="006A5666"/>
    <w:rsid w:val="006C7D5E"/>
    <w:rsid w:val="006D5B2D"/>
    <w:rsid w:val="006D7CAB"/>
    <w:rsid w:val="006F559F"/>
    <w:rsid w:val="006F62AD"/>
    <w:rsid w:val="0070467C"/>
    <w:rsid w:val="00711204"/>
    <w:rsid w:val="0071532D"/>
    <w:rsid w:val="00735B97"/>
    <w:rsid w:val="00760404"/>
    <w:rsid w:val="00763223"/>
    <w:rsid w:val="007921A6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156AF"/>
    <w:rsid w:val="009269AF"/>
    <w:rsid w:val="00965FB8"/>
    <w:rsid w:val="00980B5E"/>
    <w:rsid w:val="00987EE0"/>
    <w:rsid w:val="009B308A"/>
    <w:rsid w:val="009E5D51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B69B2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75881"/>
    <w:rsid w:val="00B90E87"/>
    <w:rsid w:val="00BD181B"/>
    <w:rsid w:val="00BD3B19"/>
    <w:rsid w:val="00BD4B95"/>
    <w:rsid w:val="00BE52DD"/>
    <w:rsid w:val="00BE7FDA"/>
    <w:rsid w:val="00BF20F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0AA7"/>
    <w:rsid w:val="00CD6C79"/>
    <w:rsid w:val="00CE7AAF"/>
    <w:rsid w:val="00CF361D"/>
    <w:rsid w:val="00D048A6"/>
    <w:rsid w:val="00D23DA3"/>
    <w:rsid w:val="00D271B2"/>
    <w:rsid w:val="00D332AA"/>
    <w:rsid w:val="00D454E3"/>
    <w:rsid w:val="00D53E9E"/>
    <w:rsid w:val="00D61565"/>
    <w:rsid w:val="00D61C6E"/>
    <w:rsid w:val="00D7260F"/>
    <w:rsid w:val="00D80150"/>
    <w:rsid w:val="00D808A6"/>
    <w:rsid w:val="00D86FF8"/>
    <w:rsid w:val="00DA3E01"/>
    <w:rsid w:val="00DA4F0D"/>
    <w:rsid w:val="00DC026B"/>
    <w:rsid w:val="00DD742A"/>
    <w:rsid w:val="00DE4F53"/>
    <w:rsid w:val="00DF0DE9"/>
    <w:rsid w:val="00DF2E0A"/>
    <w:rsid w:val="00DF4118"/>
    <w:rsid w:val="00DF6282"/>
    <w:rsid w:val="00DF74BB"/>
    <w:rsid w:val="00E030DA"/>
    <w:rsid w:val="00E148FF"/>
    <w:rsid w:val="00E242C6"/>
    <w:rsid w:val="00E47F72"/>
    <w:rsid w:val="00E53C3F"/>
    <w:rsid w:val="00E55838"/>
    <w:rsid w:val="00E60043"/>
    <w:rsid w:val="00E600EE"/>
    <w:rsid w:val="00E713B0"/>
    <w:rsid w:val="00E94DC2"/>
    <w:rsid w:val="00E97AA5"/>
    <w:rsid w:val="00EB0D73"/>
    <w:rsid w:val="00EB57E8"/>
    <w:rsid w:val="00EC2484"/>
    <w:rsid w:val="00EF4D6C"/>
    <w:rsid w:val="00F10753"/>
    <w:rsid w:val="00F20AD7"/>
    <w:rsid w:val="00F35FCF"/>
    <w:rsid w:val="00F45097"/>
    <w:rsid w:val="00F615A1"/>
    <w:rsid w:val="00F6342F"/>
    <w:rsid w:val="00F83F9A"/>
    <w:rsid w:val="00F85EE7"/>
    <w:rsid w:val="00F930F6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2EB"/>
  <w15:docId w15:val="{0B7905AE-A7D5-4725-8301-4DA420D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29F8-C969-4CB6-8625-41A003A7D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7F9D4-9B59-426D-8367-5651BB15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4BB40A-DA01-4C55-8C3D-16478651D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DC2E2-46A9-4F11-B5C4-793CFF4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- Domanda</vt:lpstr>
    </vt:vector>
  </TitlesOfParts>
  <Company>Università della Valle d'Aosta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subject/>
  <dc:creator>frandazzo</dc:creator>
  <cp:keywords/>
  <cp:lastModifiedBy>Elisabetta Giacomini</cp:lastModifiedBy>
  <cp:revision>10</cp:revision>
  <cp:lastPrinted>2019-01-23T14:36:00Z</cp:lastPrinted>
  <dcterms:created xsi:type="dcterms:W3CDTF">2019-06-04T10:21:00Z</dcterms:created>
  <dcterms:modified xsi:type="dcterms:W3CDTF">2019-06-12T12:58:00Z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